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3A7" w:rsidRPr="00230A15" w:rsidRDefault="00230A15" w:rsidP="00230A15">
      <w:pPr>
        <w:jc w:val="center"/>
        <w:rPr>
          <w:b/>
          <w:bCs/>
          <w:sz w:val="32"/>
          <w:szCs w:val="32"/>
          <w:rtl/>
        </w:rPr>
      </w:pPr>
      <w:r w:rsidRPr="00230A15">
        <w:rPr>
          <w:rFonts w:hint="cs"/>
          <w:b/>
          <w:bCs/>
          <w:sz w:val="32"/>
          <w:szCs w:val="32"/>
          <w:rtl/>
        </w:rPr>
        <w:t>باسمه تعالی</w:t>
      </w:r>
      <w:bookmarkStart w:id="0" w:name="_GoBack"/>
      <w:bookmarkEnd w:id="0"/>
    </w:p>
    <w:p w:rsidR="000A6746" w:rsidRPr="005543A7" w:rsidRDefault="005543A7">
      <w:pPr>
        <w:rPr>
          <w:rFonts w:hint="cs"/>
          <w:b/>
          <w:bCs/>
          <w:sz w:val="44"/>
          <w:szCs w:val="44"/>
          <w:rtl/>
        </w:rPr>
      </w:pPr>
      <w:r w:rsidRPr="005543A7">
        <w:rPr>
          <w:rFonts w:hint="cs"/>
          <w:b/>
          <w:bCs/>
          <w:sz w:val="44"/>
          <w:szCs w:val="44"/>
          <w:rtl/>
        </w:rPr>
        <w:t>جهت اطلاع دانشجویان عزیز:</w:t>
      </w:r>
    </w:p>
    <w:p w:rsidR="005543A7" w:rsidRDefault="005543A7" w:rsidP="005543A7">
      <w:pPr>
        <w:jc w:val="both"/>
        <w:rPr>
          <w:sz w:val="40"/>
          <w:szCs w:val="40"/>
          <w:rtl/>
        </w:rPr>
      </w:pPr>
      <w:r w:rsidRPr="005543A7">
        <w:rPr>
          <w:rFonts w:hint="cs"/>
          <w:sz w:val="40"/>
          <w:szCs w:val="40"/>
          <w:rtl/>
        </w:rPr>
        <w:t>دفتر نهاد نمایندگی مقام معظم رهبری در دانشگاه فنی وحرفه ای در نظر دارد کمک هزینه ای بابت سفر به مشهد مقدس به دانشجویانی که در بیست وسومین دوره ازدواج دانشجویی ثبت نام نموده وتائید شده اند پرداخت نماید لذا تقاضا می شود دانشجویان فوق الذکر به شماره تلفن 09123311494 خانم کرکه آبادی ، نام ونام خانوادگی وشماره تلفن خودرا تا تاریخ 8/11/1398 پیامک کنند.</w:t>
      </w:r>
    </w:p>
    <w:p w:rsidR="005543A7" w:rsidRDefault="005543A7" w:rsidP="005543A7">
      <w:pPr>
        <w:jc w:val="both"/>
        <w:rPr>
          <w:sz w:val="40"/>
          <w:szCs w:val="40"/>
          <w:rtl/>
        </w:rPr>
      </w:pPr>
    </w:p>
    <w:p w:rsidR="005543A7" w:rsidRPr="005543A7" w:rsidRDefault="005543A7" w:rsidP="005543A7">
      <w:pPr>
        <w:jc w:val="both"/>
        <w:rPr>
          <w:rFonts w:hint="cs"/>
          <w:sz w:val="40"/>
          <w:szCs w:val="40"/>
        </w:rPr>
      </w:pPr>
      <w:r>
        <w:rPr>
          <w:rFonts w:hint="cs"/>
          <w:sz w:val="40"/>
          <w:szCs w:val="40"/>
          <w:rtl/>
        </w:rPr>
        <w:t xml:space="preserve">                                                     </w:t>
      </w:r>
      <w:r w:rsidRPr="005543A7">
        <w:rPr>
          <w:rFonts w:hint="cs"/>
          <w:sz w:val="32"/>
          <w:szCs w:val="32"/>
          <w:rtl/>
        </w:rPr>
        <w:t>واحد امور فرهنگی</w:t>
      </w:r>
    </w:p>
    <w:sectPr w:rsidR="005543A7" w:rsidRPr="005543A7" w:rsidSect="005543A7">
      <w:pgSz w:w="11907" w:h="8391" w:orient="landscape" w:code="11"/>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A7"/>
    <w:rsid w:val="000A6746"/>
    <w:rsid w:val="00230A15"/>
    <w:rsid w:val="005543A7"/>
    <w:rsid w:val="00D044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89CF4-CAFB-46C5-A4CF-B17CB12C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Mahdie Kamyar</dc:creator>
  <cp:keywords/>
  <dc:description/>
  <cp:lastModifiedBy>Mahdie Kamyar</cp:lastModifiedBy>
  <cp:revision>1</cp:revision>
  <dcterms:created xsi:type="dcterms:W3CDTF">2020-01-20T12:40:00Z</dcterms:created>
  <dcterms:modified xsi:type="dcterms:W3CDTF">2020-01-20T12:51:00Z</dcterms:modified>
</cp:coreProperties>
</file>